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891" w:firstLineChars="600"/>
        <w:rPr>
          <w:rFonts w:hint="eastAsia" w:eastAsia="宋体"/>
          <w:b/>
          <w:bCs/>
          <w:sz w:val="48"/>
          <w:szCs w:val="56"/>
          <w:lang w:val="en-US" w:eastAsia="zh-CN"/>
        </w:rPr>
      </w:pPr>
      <w:r>
        <w:rPr>
          <w:rFonts w:hint="eastAsia"/>
          <w:b/>
          <w:bCs/>
          <w:sz w:val="48"/>
          <w:szCs w:val="56"/>
          <w:lang w:val="en-US" w:eastAsia="zh-CN"/>
        </w:rPr>
        <w:t>新疆理工学院专利认定意见表</w:t>
      </w:r>
    </w:p>
    <w:tbl>
      <w:tblPr>
        <w:tblStyle w:val="9"/>
        <w:tblpPr w:leftFromText="180" w:rightFromText="180" w:vertAnchor="text" w:horzAnchor="page" w:tblpX="2060" w:tblpY="533"/>
        <w:tblOverlap w:val="never"/>
        <w:tblW w:w="12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3"/>
        <w:gridCol w:w="4334"/>
        <w:gridCol w:w="2233"/>
        <w:gridCol w:w="4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2800" w:type="dxa"/>
            <w:gridSpan w:val="4"/>
            <w:tcBorders>
              <w:top w:val="nil"/>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hint="eastAsia" w:ascii="Arial" w:hAnsi="Arial" w:cs="Arial"/>
                <w:b/>
                <w:bCs/>
                <w:i w:val="0"/>
                <w:caps w:val="0"/>
                <w:color w:val="333333"/>
                <w:spacing w:val="0"/>
                <w:sz w:val="24"/>
                <w:szCs w:val="24"/>
                <w:lang w:val="en-US" w:eastAsia="zh-CN"/>
              </w:rPr>
            </w:pPr>
            <w:r>
              <w:rPr>
                <w:rFonts w:hint="eastAsia"/>
                <w:sz w:val="28"/>
                <w:szCs w:val="36"/>
                <w:lang w:eastAsia="zh-CN"/>
              </w:rPr>
              <w:t>申请人：</w:t>
            </w:r>
            <w:r>
              <w:rPr>
                <w:rFonts w:hint="eastAsia"/>
                <w:sz w:val="28"/>
                <w:szCs w:val="36"/>
                <w:u w:val="single"/>
                <w:lang w:val="en-US" w:eastAsia="zh-CN"/>
              </w:rPr>
              <w:t xml:space="preserve">                  </w:t>
            </w:r>
            <w:r>
              <w:rPr>
                <w:rFonts w:hint="eastAsia"/>
                <w:sz w:val="28"/>
                <w:szCs w:val="36"/>
                <w:lang w:val="en-US" w:eastAsia="zh-CN"/>
              </w:rPr>
              <w:t>专利名称：</w:t>
            </w:r>
            <w:r>
              <w:rPr>
                <w:rFonts w:hint="eastAsia"/>
                <w:sz w:val="28"/>
                <w:szCs w:val="36"/>
                <w:u w:val="single"/>
                <w:lang w:val="en-US" w:eastAsia="zh-CN"/>
              </w:rPr>
              <w:t xml:space="preserve">                    </w:t>
            </w:r>
            <w:r>
              <w:rPr>
                <w:rFonts w:hint="eastAsia"/>
                <w:sz w:val="28"/>
                <w:szCs w:val="36"/>
                <w:lang w:val="en-US" w:eastAsia="zh-CN"/>
              </w:rPr>
              <w:t xml:space="preserve"> 所在院部：</w:t>
            </w:r>
            <w:r>
              <w:rPr>
                <w:rFonts w:hint="eastAsia"/>
                <w:sz w:val="28"/>
                <w:szCs w:val="36"/>
                <w:u w:val="single"/>
                <w:lang w:val="en-US" w:eastAsia="zh-CN"/>
              </w:rPr>
              <w:t xml:space="preserve">                  </w:t>
            </w:r>
            <w:r>
              <w:rPr>
                <w:rFonts w:hint="eastAsia"/>
                <w:sz w:val="28"/>
                <w:szCs w:val="36"/>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883" w:type="dxa"/>
            <w:tcBorders>
              <w:top w:val="single" w:color="auto" w:sz="4" w:space="0"/>
            </w:tcBorders>
            <w:vAlign w:val="center"/>
          </w:tcPr>
          <w:p>
            <w:pPr>
              <w:tabs>
                <w:tab w:val="left" w:pos="9593"/>
              </w:tabs>
              <w:jc w:val="left"/>
              <w:rPr>
                <w:rFonts w:hint="eastAsia" w:ascii="Arial" w:hAnsi="Arial" w:eastAsia="宋体" w:cs="Arial"/>
                <w:b/>
                <w:bCs/>
                <w:i w:val="0"/>
                <w:caps w:val="0"/>
                <w:color w:val="333333"/>
                <w:spacing w:val="0"/>
                <w:sz w:val="24"/>
                <w:szCs w:val="24"/>
                <w:lang w:eastAsia="zh-CN"/>
              </w:rPr>
            </w:pPr>
            <w:r>
              <w:rPr>
                <w:rFonts w:hint="eastAsia" w:cstheme="minorBidi"/>
                <w:kern w:val="2"/>
                <w:sz w:val="28"/>
                <w:szCs w:val="36"/>
                <w:lang w:val="en-US" w:eastAsia="zh-CN" w:bidi="ar-SA"/>
              </w:rPr>
              <w:tab/>
            </w:r>
            <w:r>
              <w:rPr>
                <w:rFonts w:hint="eastAsia" w:ascii="Arial" w:hAnsi="Arial" w:cs="Arial"/>
                <w:b/>
                <w:bCs/>
                <w:i w:val="0"/>
                <w:caps w:val="0"/>
                <w:color w:val="333333"/>
                <w:spacing w:val="0"/>
                <w:sz w:val="24"/>
                <w:szCs w:val="24"/>
                <w:lang w:eastAsia="zh-CN"/>
              </w:rPr>
              <w:t>类</w:t>
            </w:r>
            <w:r>
              <w:rPr>
                <w:rFonts w:hint="eastAsia" w:ascii="Arial" w:hAnsi="Arial" w:cs="Arial"/>
                <w:b/>
                <w:bCs/>
                <w:i w:val="0"/>
                <w:caps w:val="0"/>
                <w:color w:val="333333"/>
                <w:spacing w:val="0"/>
                <w:sz w:val="24"/>
                <w:szCs w:val="24"/>
                <w:lang w:val="en-US" w:eastAsia="zh-CN"/>
              </w:rPr>
              <w:t xml:space="preserve">  </w:t>
            </w:r>
            <w:r>
              <w:rPr>
                <w:rFonts w:hint="eastAsia" w:ascii="Arial" w:hAnsi="Arial" w:cs="Arial"/>
                <w:b/>
                <w:bCs/>
                <w:i w:val="0"/>
                <w:caps w:val="0"/>
                <w:color w:val="333333"/>
                <w:spacing w:val="0"/>
                <w:sz w:val="24"/>
                <w:szCs w:val="24"/>
                <w:lang w:eastAsia="zh-CN"/>
              </w:rPr>
              <w:t>型</w:t>
            </w:r>
          </w:p>
        </w:tc>
        <w:tc>
          <w:tcPr>
            <w:tcW w:w="10917" w:type="dxa"/>
            <w:gridSpan w:val="3"/>
            <w:tcBorders>
              <w:top w:val="single" w:color="auto" w:sz="4" w:space="0"/>
            </w:tcBorders>
            <w:vAlign w:val="center"/>
          </w:tcPr>
          <w:p>
            <w:pPr>
              <w:keepNext w:val="0"/>
              <w:keepLines w:val="0"/>
              <w:pageBreakBefore w:val="0"/>
              <w:widowControl w:val="0"/>
              <w:kinsoku/>
              <w:wordWrap/>
              <w:overflowPunct/>
              <w:topLinePunct w:val="0"/>
              <w:autoSpaceDE/>
              <w:autoSpaceDN/>
              <w:bidi w:val="0"/>
              <w:jc w:val="center"/>
              <w:textAlignment w:val="auto"/>
              <w:outlineLvl w:val="9"/>
              <w:rPr>
                <w:rFonts w:hint="eastAsia" w:ascii="Arial" w:hAnsi="Arial" w:eastAsia="宋体" w:cs="Arial"/>
                <w:b/>
                <w:bCs/>
                <w:i w:val="0"/>
                <w:caps w:val="0"/>
                <w:color w:val="333333"/>
                <w:spacing w:val="0"/>
                <w:sz w:val="24"/>
                <w:szCs w:val="24"/>
                <w:lang w:val="en-US" w:eastAsia="zh-CN"/>
              </w:rPr>
            </w:pPr>
            <w:r>
              <w:rPr>
                <w:rFonts w:hint="eastAsia" w:ascii="Arial" w:hAnsi="Arial" w:cs="Arial"/>
                <w:b/>
                <w:bCs/>
                <w:i w:val="0"/>
                <w:caps w:val="0"/>
                <w:color w:val="333333"/>
                <w:spacing w:val="0"/>
                <w:sz w:val="24"/>
                <w:szCs w:val="24"/>
                <w:lang w:val="en-US" w:eastAsia="zh-CN"/>
              </w:rPr>
              <w:t>满足条件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5" w:hRule="atLeast"/>
        </w:trPr>
        <w:tc>
          <w:tcPr>
            <w:tcW w:w="1883" w:type="dxa"/>
          </w:tcPr>
          <w:p>
            <w:pPr>
              <w:rPr>
                <w:b/>
                <w:bCs/>
                <w:sz w:val="21"/>
                <w:szCs w:val="24"/>
                <w:vertAlign w:val="baseline"/>
              </w:rPr>
            </w:pPr>
            <w:r>
              <w:rPr>
                <w:rFonts w:ascii="Arial" w:hAnsi="Arial" w:eastAsia="宋体" w:cs="Arial"/>
                <w:b/>
                <w:bCs/>
                <w:i w:val="0"/>
                <w:caps w:val="0"/>
                <w:color w:val="333333"/>
                <w:spacing w:val="0"/>
                <w:sz w:val="24"/>
                <w:szCs w:val="24"/>
              </w:rPr>
              <w:t>(一)执行本单位的任务所完成的发明创造</w:t>
            </w:r>
          </w:p>
        </w:tc>
        <w:tc>
          <w:tcPr>
            <w:tcW w:w="4334" w:type="dxa"/>
          </w:tcPr>
          <w:p>
            <w:pPr>
              <w:rPr>
                <w:rFonts w:ascii="Arial" w:hAnsi="Arial" w:eastAsia="宋体" w:cs="Arial"/>
                <w:i w:val="0"/>
                <w:caps w:val="0"/>
                <w:color w:val="333333"/>
                <w:spacing w:val="0"/>
                <w:sz w:val="24"/>
                <w:szCs w:val="24"/>
              </w:rPr>
            </w:pPr>
            <w:r>
              <w:rPr>
                <w:rFonts w:hint="eastAsia" w:ascii="Arial" w:hAnsi="Arial" w:cs="Arial"/>
                <w:i w:val="0"/>
                <w:caps w:val="0"/>
                <w:color w:val="333333"/>
                <w:spacing w:val="0"/>
                <w:sz w:val="24"/>
                <w:szCs w:val="24"/>
                <w:lang w:val="en-US" w:eastAsia="zh-CN"/>
              </w:rPr>
              <w:t>1.</w:t>
            </w:r>
            <w:r>
              <w:rPr>
                <w:rFonts w:ascii="Arial" w:hAnsi="Arial" w:eastAsia="宋体" w:cs="Arial"/>
                <w:i w:val="0"/>
                <w:caps w:val="0"/>
                <w:color w:val="333333"/>
                <w:spacing w:val="0"/>
                <w:sz w:val="24"/>
                <w:szCs w:val="24"/>
              </w:rPr>
              <w:t>履行本单位交付的本职工作之外任务所完成的发明创造</w:t>
            </w:r>
          </w:p>
          <w:p>
            <w:pPr>
              <w:rPr>
                <w:rFonts w:ascii="Arial" w:hAnsi="Arial" w:eastAsia="宋体" w:cs="Arial"/>
                <w:i w:val="0"/>
                <w:caps w:val="0"/>
                <w:color w:val="333333"/>
                <w:spacing w:val="0"/>
                <w:sz w:val="24"/>
                <w:szCs w:val="24"/>
              </w:rPr>
            </w:pPr>
            <w:r>
              <w:rPr>
                <w:rFonts w:hint="eastAsia" w:ascii="Arial" w:hAnsi="Arial" w:cs="Arial"/>
                <w:i w:val="0"/>
                <w:caps w:val="0"/>
                <w:color w:val="333333"/>
                <w:spacing w:val="0"/>
                <w:sz w:val="24"/>
                <w:szCs w:val="24"/>
                <w:lang w:val="en-US" w:eastAsia="zh-CN"/>
              </w:rPr>
              <w:t>2.</w:t>
            </w:r>
            <w:r>
              <w:rPr>
                <w:rFonts w:ascii="Arial" w:hAnsi="Arial" w:eastAsia="宋体" w:cs="Arial"/>
                <w:i w:val="0"/>
                <w:caps w:val="0"/>
                <w:color w:val="333333"/>
                <w:spacing w:val="0"/>
                <w:sz w:val="24"/>
                <w:szCs w:val="24"/>
              </w:rPr>
              <w:t>发明人或者设计人在本职工作中做出的发明创造</w:t>
            </w:r>
          </w:p>
          <w:p>
            <w:pPr>
              <w:rPr>
                <w:rFonts w:hint="eastAsia" w:eastAsia="宋体"/>
                <w:sz w:val="21"/>
                <w:szCs w:val="24"/>
                <w:vertAlign w:val="baseline"/>
                <w:lang w:val="en-US" w:eastAsia="zh-CN"/>
              </w:rPr>
            </w:pPr>
            <w:r>
              <w:rPr>
                <w:rFonts w:hint="eastAsia" w:ascii="Arial" w:hAnsi="Arial" w:cs="Arial"/>
                <w:i w:val="0"/>
                <w:caps w:val="0"/>
                <w:color w:val="333333"/>
                <w:spacing w:val="0"/>
                <w:sz w:val="24"/>
                <w:szCs w:val="24"/>
                <w:lang w:val="en-US" w:eastAsia="zh-CN"/>
              </w:rPr>
              <w:t>3.</w:t>
            </w:r>
            <w:r>
              <w:rPr>
                <w:rFonts w:ascii="Arial" w:hAnsi="Arial" w:eastAsia="宋体" w:cs="Arial"/>
                <w:i w:val="0"/>
                <w:caps w:val="0"/>
                <w:color w:val="333333"/>
                <w:spacing w:val="0"/>
                <w:sz w:val="24"/>
                <w:szCs w:val="24"/>
              </w:rPr>
              <w:t>退职、退休或调动工作后1年内作出的与其在原单位承担的本职工作或者单位分配的任务有关的发明创造。</w:t>
            </w:r>
          </w:p>
        </w:tc>
        <w:tc>
          <w:tcPr>
            <w:tcW w:w="6583" w:type="dxa"/>
            <w:gridSpan w:val="2"/>
          </w:tcPr>
          <w:p>
            <w:pPr>
              <w:rPr>
                <w:sz w:val="21"/>
                <w:szCs w:val="24"/>
                <w:vertAlign w:val="baseline"/>
              </w:rPr>
            </w:pPr>
            <w:r>
              <w:rPr>
                <w:rFonts w:ascii="Arial" w:hAnsi="Arial" w:eastAsia="宋体" w:cs="Arial"/>
                <w:i w:val="0"/>
                <w:caps w:val="0"/>
                <w:color w:val="333333"/>
                <w:spacing w:val="0"/>
                <w:sz w:val="24"/>
                <w:szCs w:val="24"/>
              </w:rPr>
              <w:t>属于以下情形之一的，即属于职务发明创造：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trPr>
        <w:tc>
          <w:tcPr>
            <w:tcW w:w="1883" w:type="dxa"/>
            <w:vMerge w:val="restart"/>
          </w:tcPr>
          <w:p>
            <w:pPr>
              <w:rPr>
                <w:b/>
                <w:bCs/>
                <w:sz w:val="21"/>
                <w:szCs w:val="24"/>
                <w:vertAlign w:val="baseline"/>
              </w:rPr>
            </w:pPr>
            <w:r>
              <w:rPr>
                <w:rFonts w:ascii="Arial" w:hAnsi="Arial" w:eastAsia="宋体" w:cs="Arial"/>
                <w:b/>
                <w:bCs/>
                <w:i w:val="0"/>
                <w:caps w:val="0"/>
                <w:color w:val="333333"/>
                <w:spacing w:val="0"/>
                <w:sz w:val="24"/>
                <w:szCs w:val="24"/>
              </w:rPr>
              <w:t>(二)主要是利用本单位的物质技术条件所完成的发明创造</w:t>
            </w:r>
          </w:p>
        </w:tc>
        <w:tc>
          <w:tcPr>
            <w:tcW w:w="10917" w:type="dxa"/>
            <w:gridSpan w:val="3"/>
          </w:tcPr>
          <w:p>
            <w:pPr>
              <w:rPr>
                <w:rFonts w:hint="eastAsia" w:eastAsia="宋体"/>
                <w:sz w:val="21"/>
                <w:szCs w:val="24"/>
                <w:vertAlign w:val="baseline"/>
                <w:lang w:val="en-US" w:eastAsia="zh-CN"/>
              </w:rPr>
            </w:pPr>
            <w:r>
              <w:rPr>
                <w:rFonts w:ascii="Arial" w:hAnsi="Arial" w:eastAsia="宋体" w:cs="Arial"/>
                <w:i w:val="0"/>
                <w:caps w:val="0"/>
                <w:color w:val="333333"/>
                <w:spacing w:val="0"/>
                <w:sz w:val="24"/>
                <w:szCs w:val="24"/>
              </w:rPr>
              <w:t>并非凡是利用了本单位的物质技术条件就属于职务发明创造，而必须符合下列条件：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1883" w:type="dxa"/>
            <w:vMerge w:val="continue"/>
          </w:tcPr>
          <w:p>
            <w:pPr>
              <w:rPr>
                <w:sz w:val="21"/>
                <w:szCs w:val="24"/>
              </w:rPr>
            </w:pPr>
          </w:p>
        </w:tc>
        <w:tc>
          <w:tcPr>
            <w:tcW w:w="4334" w:type="dxa"/>
          </w:tcPr>
          <w:p>
            <w:pPr>
              <w:rPr>
                <w:sz w:val="21"/>
                <w:szCs w:val="24"/>
              </w:rPr>
            </w:pPr>
            <w:r>
              <w:rPr>
                <w:rFonts w:hint="eastAsia" w:ascii="Arial" w:hAnsi="Arial" w:cs="Arial"/>
                <w:i w:val="0"/>
                <w:caps w:val="0"/>
                <w:color w:val="333333"/>
                <w:spacing w:val="0"/>
                <w:sz w:val="24"/>
                <w:szCs w:val="24"/>
                <w:lang w:val="en-US" w:eastAsia="zh-CN"/>
              </w:rPr>
              <w:t>1.</w:t>
            </w:r>
            <w:r>
              <w:rPr>
                <w:rFonts w:ascii="Arial" w:hAnsi="Arial" w:eastAsia="宋体" w:cs="Arial"/>
                <w:i w:val="0"/>
                <w:caps w:val="0"/>
                <w:color w:val="333333"/>
                <w:spacing w:val="0"/>
                <w:sz w:val="24"/>
                <w:szCs w:val="24"/>
              </w:rPr>
              <w:t>发明创造的完成利用了本单位的“物质技术条件”</w:t>
            </w:r>
          </w:p>
        </w:tc>
        <w:tc>
          <w:tcPr>
            <w:tcW w:w="6583" w:type="dxa"/>
            <w:gridSpan w:val="2"/>
          </w:tcPr>
          <w:p>
            <w:pPr>
              <w:rPr>
                <w:rFonts w:ascii="Arial" w:hAnsi="Arial" w:eastAsia="宋体" w:cs="Arial"/>
                <w:i w:val="0"/>
                <w:caps w:val="0"/>
                <w:color w:val="333333"/>
                <w:spacing w:val="0"/>
                <w:sz w:val="24"/>
                <w:szCs w:val="24"/>
              </w:rPr>
            </w:pPr>
            <w:r>
              <w:rPr>
                <w:rFonts w:ascii="Arial" w:hAnsi="Arial" w:eastAsia="宋体" w:cs="Arial"/>
                <w:i w:val="0"/>
                <w:caps w:val="0"/>
                <w:color w:val="333333"/>
                <w:spacing w:val="0"/>
                <w:sz w:val="24"/>
                <w:szCs w:val="24"/>
              </w:rPr>
              <w:t>所谓物质技术条件，是指单位的资金、设备、零部件、原材料或者不对外公开的技术资料等。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5" w:hRule="atLeast"/>
        </w:trPr>
        <w:tc>
          <w:tcPr>
            <w:tcW w:w="1883" w:type="dxa"/>
            <w:vMerge w:val="continue"/>
          </w:tcPr>
          <w:p>
            <w:pPr>
              <w:rPr>
                <w:sz w:val="21"/>
                <w:szCs w:val="24"/>
                <w:vertAlign w:val="baseline"/>
              </w:rPr>
            </w:pPr>
          </w:p>
        </w:tc>
        <w:tc>
          <w:tcPr>
            <w:tcW w:w="4334" w:type="dxa"/>
          </w:tcPr>
          <w:p>
            <w:pPr>
              <w:rPr>
                <w:sz w:val="21"/>
                <w:szCs w:val="24"/>
                <w:vertAlign w:val="baseline"/>
              </w:rPr>
            </w:pPr>
            <w:r>
              <w:rPr>
                <w:rFonts w:hint="eastAsia" w:ascii="Arial" w:hAnsi="Arial" w:cs="Arial"/>
                <w:i w:val="0"/>
                <w:caps w:val="0"/>
                <w:color w:val="333333"/>
                <w:spacing w:val="0"/>
                <w:sz w:val="24"/>
                <w:szCs w:val="24"/>
                <w:lang w:val="en-US" w:eastAsia="zh-CN"/>
              </w:rPr>
              <w:t>2.</w:t>
            </w:r>
            <w:r>
              <w:rPr>
                <w:rFonts w:ascii="Arial" w:hAnsi="Arial" w:eastAsia="宋体" w:cs="Arial"/>
                <w:i w:val="0"/>
                <w:caps w:val="0"/>
                <w:color w:val="333333"/>
                <w:spacing w:val="0"/>
                <w:sz w:val="24"/>
                <w:szCs w:val="24"/>
              </w:rPr>
              <w:t>发明创造的完成利用了“本单位”的物质技术条件</w:t>
            </w:r>
          </w:p>
        </w:tc>
        <w:tc>
          <w:tcPr>
            <w:tcW w:w="6583" w:type="dxa"/>
            <w:gridSpan w:val="2"/>
          </w:tcPr>
          <w:p>
            <w:pPr>
              <w:rPr>
                <w:sz w:val="21"/>
                <w:szCs w:val="24"/>
                <w:vertAlign w:val="baseline"/>
              </w:rPr>
            </w:pPr>
            <w:r>
              <w:rPr>
                <w:rFonts w:ascii="Arial" w:hAnsi="Arial" w:eastAsia="宋体" w:cs="Arial"/>
                <w:i w:val="0"/>
                <w:caps w:val="0"/>
                <w:color w:val="333333"/>
                <w:spacing w:val="0"/>
                <w:sz w:val="24"/>
                <w:szCs w:val="24"/>
              </w:rPr>
              <w:t>本单位是指发明人隶属单位、借调单位、聘请单位，如果主体在发明创造完成的过程中所利用的物质技术条件，与本单位无关系，则不认为是职务发明创造。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atLeast"/>
        </w:trPr>
        <w:tc>
          <w:tcPr>
            <w:tcW w:w="1883" w:type="dxa"/>
            <w:vMerge w:val="continue"/>
          </w:tcPr>
          <w:p>
            <w:pPr>
              <w:rPr>
                <w:sz w:val="21"/>
                <w:szCs w:val="24"/>
                <w:vertAlign w:val="baseline"/>
              </w:rPr>
            </w:pPr>
          </w:p>
        </w:tc>
        <w:tc>
          <w:tcPr>
            <w:tcW w:w="4334" w:type="dxa"/>
          </w:tcPr>
          <w:p>
            <w:pPr>
              <w:rPr>
                <w:sz w:val="21"/>
                <w:szCs w:val="24"/>
                <w:vertAlign w:val="baseline"/>
              </w:rPr>
            </w:pPr>
            <w:r>
              <w:rPr>
                <w:rFonts w:hint="eastAsia" w:ascii="Arial" w:hAnsi="Arial" w:cs="Arial"/>
                <w:i w:val="0"/>
                <w:caps w:val="0"/>
                <w:color w:val="333333"/>
                <w:spacing w:val="0"/>
                <w:sz w:val="24"/>
                <w:szCs w:val="24"/>
                <w:lang w:val="en-US" w:eastAsia="zh-CN"/>
              </w:rPr>
              <w:t>3.</w:t>
            </w:r>
            <w:r>
              <w:rPr>
                <w:rFonts w:ascii="Arial" w:hAnsi="Arial" w:eastAsia="宋体" w:cs="Arial"/>
                <w:i w:val="0"/>
                <w:caps w:val="0"/>
                <w:color w:val="333333"/>
                <w:spacing w:val="0"/>
                <w:sz w:val="24"/>
                <w:szCs w:val="24"/>
              </w:rPr>
              <w:t>发明创造的完成“主要是”利用了本单位的的物质技术条件</w:t>
            </w:r>
          </w:p>
        </w:tc>
        <w:tc>
          <w:tcPr>
            <w:tcW w:w="6583" w:type="dxa"/>
            <w:gridSpan w:val="2"/>
          </w:tcPr>
          <w:p>
            <w:pPr>
              <w:rPr>
                <w:sz w:val="21"/>
                <w:szCs w:val="24"/>
                <w:vertAlign w:val="baseline"/>
              </w:rPr>
            </w:pPr>
            <w:r>
              <w:rPr>
                <w:rFonts w:ascii="Arial" w:hAnsi="Arial" w:eastAsia="宋体" w:cs="Arial"/>
                <w:i w:val="0"/>
                <w:caps w:val="0"/>
                <w:color w:val="333333"/>
                <w:spacing w:val="0"/>
                <w:sz w:val="24"/>
                <w:szCs w:val="24"/>
              </w:rPr>
              <w:t>这里强调的是本单位的物质技术条件在发明创造完成过程中的作用和比重。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8" w:hRule="atLeast"/>
        </w:trPr>
        <w:tc>
          <w:tcPr>
            <w:tcW w:w="1883" w:type="dxa"/>
          </w:tcPr>
          <w:p>
            <w:pPr>
              <w:rPr>
                <w:rFonts w:hint="eastAsia" w:ascii="Arial" w:hAnsi="Arial" w:cs="Arial"/>
                <w:i w:val="0"/>
                <w:caps w:val="0"/>
                <w:color w:val="333333"/>
                <w:spacing w:val="0"/>
                <w:sz w:val="24"/>
                <w:szCs w:val="24"/>
                <w:lang w:eastAsia="zh-CN"/>
              </w:rPr>
            </w:pPr>
          </w:p>
          <w:p>
            <w:pPr>
              <w:rPr>
                <w:rFonts w:hint="eastAsia" w:ascii="Arial" w:hAnsi="Arial" w:cs="Arial"/>
                <w:i w:val="0"/>
                <w:caps w:val="0"/>
                <w:color w:val="333333"/>
                <w:spacing w:val="0"/>
                <w:sz w:val="24"/>
                <w:szCs w:val="24"/>
                <w:lang w:eastAsia="zh-CN"/>
              </w:rPr>
            </w:pPr>
            <w:r>
              <w:rPr>
                <w:rFonts w:hint="eastAsia" w:ascii="Arial" w:hAnsi="Arial" w:cs="Arial"/>
                <w:i w:val="0"/>
                <w:caps w:val="0"/>
                <w:color w:val="333333"/>
                <w:spacing w:val="0"/>
                <w:sz w:val="24"/>
                <w:szCs w:val="24"/>
                <w:lang w:eastAsia="zh-CN"/>
              </w:rPr>
              <w:t>二级院部审核意见</w:t>
            </w:r>
          </w:p>
          <w:p>
            <w:pPr>
              <w:rPr>
                <w:rFonts w:hint="eastAsia" w:ascii="Arial" w:hAnsi="Arial" w:cs="Arial"/>
                <w:i w:val="0"/>
                <w:caps w:val="0"/>
                <w:color w:val="333333"/>
                <w:spacing w:val="0"/>
                <w:sz w:val="24"/>
                <w:szCs w:val="24"/>
                <w:lang w:eastAsia="zh-CN"/>
              </w:rPr>
            </w:pPr>
            <w:r>
              <w:rPr>
                <w:rFonts w:hint="eastAsia" w:ascii="Arial" w:hAnsi="Arial" w:cs="Arial"/>
                <w:i w:val="0"/>
                <w:caps w:val="0"/>
                <w:color w:val="333333"/>
                <w:spacing w:val="0"/>
                <w:sz w:val="24"/>
                <w:szCs w:val="24"/>
                <w:lang w:eastAsia="zh-CN"/>
              </w:rPr>
              <w:t>（</w:t>
            </w:r>
            <w:r>
              <w:rPr>
                <w:rFonts w:hint="eastAsia" w:ascii="Arial" w:hAnsi="Arial" w:cs="Arial"/>
                <w:b/>
                <w:bCs/>
                <w:i w:val="0"/>
                <w:caps w:val="0"/>
                <w:color w:val="333333"/>
                <w:spacing w:val="0"/>
                <w:sz w:val="24"/>
                <w:szCs w:val="24"/>
                <w:lang w:eastAsia="zh-CN"/>
              </w:rPr>
              <w:t>是否为职务专利</w:t>
            </w:r>
            <w:r>
              <w:rPr>
                <w:rFonts w:hint="eastAsia" w:ascii="Arial" w:hAnsi="Arial" w:cs="Arial"/>
                <w:i w:val="0"/>
                <w:caps w:val="0"/>
                <w:color w:val="333333"/>
                <w:spacing w:val="0"/>
                <w:sz w:val="24"/>
                <w:szCs w:val="24"/>
                <w:lang w:eastAsia="zh-CN"/>
              </w:rPr>
              <w:t>）</w:t>
            </w:r>
          </w:p>
        </w:tc>
        <w:tc>
          <w:tcPr>
            <w:tcW w:w="4334" w:type="dxa"/>
          </w:tcPr>
          <w:p>
            <w:pPr>
              <w:ind w:firstLine="960" w:firstLineChars="400"/>
              <w:rPr>
                <w:rFonts w:hint="eastAsia" w:ascii="Arial" w:hAnsi="Arial" w:eastAsia="宋体" w:cs="Arial"/>
                <w:i w:val="0"/>
                <w:caps w:val="0"/>
                <w:color w:val="333333"/>
                <w:spacing w:val="0"/>
                <w:sz w:val="24"/>
                <w:szCs w:val="24"/>
                <w:lang w:eastAsia="zh-CN"/>
              </w:rPr>
            </w:pPr>
          </w:p>
          <w:p>
            <w:pPr>
              <w:rPr>
                <w:rFonts w:hint="eastAsia" w:ascii="Arial" w:hAnsi="Arial" w:eastAsia="宋体" w:cs="Arial"/>
                <w:i w:val="0"/>
                <w:caps w:val="0"/>
                <w:color w:val="333333"/>
                <w:spacing w:val="0"/>
                <w:kern w:val="2"/>
                <w:sz w:val="24"/>
                <w:szCs w:val="24"/>
                <w:lang w:val="en-US" w:eastAsia="zh-CN" w:bidi="ar-SA"/>
              </w:rPr>
            </w:pPr>
            <w:r>
              <w:rPr>
                <w:rFonts w:hint="eastAsia" w:ascii="Arial" w:hAnsi="Arial" w:cs="Arial"/>
                <w:i w:val="0"/>
                <w:caps w:val="0"/>
                <w:color w:val="333333"/>
                <w:spacing w:val="0"/>
                <w:kern w:val="2"/>
                <w:sz w:val="24"/>
                <w:szCs w:val="24"/>
                <w:lang w:val="en-US" w:eastAsia="zh-CN" w:bidi="ar-SA"/>
              </w:rPr>
              <w:t>鉴定意见：</w:t>
            </w:r>
            <w:bookmarkStart w:id="0" w:name="_GoBack"/>
            <w:bookmarkEnd w:id="0"/>
          </w:p>
          <w:p>
            <w:pPr>
              <w:rPr>
                <w:rFonts w:hint="eastAsia" w:ascii="Arial" w:hAnsi="Arial" w:eastAsia="宋体" w:cs="Arial"/>
                <w:i w:val="0"/>
                <w:caps w:val="0"/>
                <w:color w:val="333333"/>
                <w:spacing w:val="0"/>
                <w:kern w:val="2"/>
                <w:sz w:val="24"/>
                <w:szCs w:val="24"/>
                <w:lang w:val="en-US" w:eastAsia="zh-CN" w:bidi="ar-SA"/>
              </w:rPr>
            </w:pPr>
          </w:p>
          <w:p>
            <w:pPr>
              <w:tabs>
                <w:tab w:val="left" w:pos="1126"/>
              </w:tabs>
              <w:jc w:val="left"/>
              <w:rPr>
                <w:rFonts w:hint="eastAsia"/>
                <w:sz w:val="22"/>
                <w:szCs w:val="28"/>
                <w:lang w:val="en-US" w:eastAsia="zh-CN"/>
              </w:rPr>
            </w:pPr>
            <w:r>
              <w:rPr>
                <w:rFonts w:hint="eastAsia" w:ascii="Arial" w:hAnsi="Arial" w:cs="Arial"/>
                <w:i w:val="0"/>
                <w:caps w:val="0"/>
                <w:color w:val="333333"/>
                <w:spacing w:val="0"/>
                <w:kern w:val="2"/>
                <w:sz w:val="24"/>
                <w:szCs w:val="24"/>
                <w:lang w:val="en-US" w:eastAsia="zh-CN" w:bidi="ar-SA"/>
              </w:rPr>
              <w:t>签字/盖章          时间</w:t>
            </w:r>
          </w:p>
        </w:tc>
        <w:tc>
          <w:tcPr>
            <w:tcW w:w="2233" w:type="dxa"/>
          </w:tcPr>
          <w:p>
            <w:pPr>
              <w:rPr>
                <w:rFonts w:hint="eastAsia" w:ascii="Arial" w:hAnsi="Arial" w:cs="Arial"/>
                <w:i w:val="0"/>
                <w:caps w:val="0"/>
                <w:color w:val="333333"/>
                <w:spacing w:val="0"/>
                <w:sz w:val="24"/>
                <w:szCs w:val="24"/>
                <w:lang w:val="en-US" w:eastAsia="zh-CN"/>
              </w:rPr>
            </w:pPr>
          </w:p>
          <w:p>
            <w:pPr>
              <w:ind w:firstLine="240" w:firstLineChars="100"/>
              <w:rPr>
                <w:rFonts w:hint="eastAsia" w:ascii="Arial" w:hAnsi="Arial" w:cs="Arial"/>
                <w:i w:val="0"/>
                <w:caps w:val="0"/>
                <w:color w:val="333333"/>
                <w:spacing w:val="0"/>
                <w:sz w:val="24"/>
                <w:szCs w:val="24"/>
                <w:lang w:val="en-US" w:eastAsia="zh-CN"/>
              </w:rPr>
            </w:pPr>
            <w:r>
              <w:rPr>
                <w:rFonts w:hint="eastAsia" w:ascii="Arial" w:hAnsi="Arial" w:cs="Arial"/>
                <w:i w:val="0"/>
                <w:caps w:val="0"/>
                <w:color w:val="333333"/>
                <w:spacing w:val="0"/>
                <w:sz w:val="24"/>
                <w:szCs w:val="24"/>
                <w:lang w:val="en-US" w:eastAsia="zh-CN"/>
              </w:rPr>
              <w:t>科研处</w:t>
            </w:r>
          </w:p>
          <w:p>
            <w:pPr>
              <w:ind w:firstLine="240" w:firstLineChars="100"/>
              <w:rPr>
                <w:rFonts w:hint="eastAsia" w:ascii="Arial" w:hAnsi="Arial" w:eastAsia="宋体" w:cs="Arial"/>
                <w:i w:val="0"/>
                <w:caps w:val="0"/>
                <w:color w:val="333333"/>
                <w:spacing w:val="0"/>
                <w:sz w:val="24"/>
                <w:szCs w:val="24"/>
                <w:lang w:val="en-US" w:eastAsia="zh-CN"/>
              </w:rPr>
            </w:pPr>
            <w:r>
              <w:rPr>
                <w:rFonts w:hint="eastAsia" w:ascii="Arial" w:hAnsi="Arial" w:cs="Arial"/>
                <w:i w:val="0"/>
                <w:caps w:val="0"/>
                <w:color w:val="333333"/>
                <w:spacing w:val="0"/>
                <w:sz w:val="24"/>
                <w:szCs w:val="24"/>
                <w:lang w:val="en-US" w:eastAsia="zh-CN"/>
              </w:rPr>
              <w:t>审核意见</w:t>
            </w:r>
          </w:p>
        </w:tc>
        <w:tc>
          <w:tcPr>
            <w:tcW w:w="4350" w:type="dxa"/>
          </w:tcPr>
          <w:p>
            <w:pPr>
              <w:ind w:firstLine="3360" w:firstLineChars="1400"/>
              <w:rPr>
                <w:rFonts w:hint="eastAsia" w:ascii="Arial" w:hAnsi="Arial" w:cs="Arial"/>
                <w:i w:val="0"/>
                <w:caps w:val="0"/>
                <w:color w:val="333333"/>
                <w:spacing w:val="0"/>
                <w:kern w:val="2"/>
                <w:sz w:val="24"/>
                <w:szCs w:val="24"/>
                <w:lang w:val="en-US" w:eastAsia="zh-CN" w:bidi="ar-SA"/>
              </w:rPr>
            </w:pPr>
          </w:p>
          <w:p>
            <w:pPr>
              <w:ind w:firstLine="3360" w:firstLineChars="1400"/>
              <w:rPr>
                <w:rFonts w:hint="eastAsia" w:ascii="Arial" w:hAnsi="Arial" w:cs="Arial"/>
                <w:i w:val="0"/>
                <w:caps w:val="0"/>
                <w:color w:val="333333"/>
                <w:spacing w:val="0"/>
                <w:kern w:val="2"/>
                <w:sz w:val="24"/>
                <w:szCs w:val="24"/>
                <w:lang w:val="en-US" w:eastAsia="zh-CN" w:bidi="ar-SA"/>
              </w:rPr>
            </w:pPr>
          </w:p>
          <w:p>
            <w:pPr>
              <w:rPr>
                <w:rFonts w:hint="eastAsia" w:ascii="Arial" w:hAnsi="Arial" w:cs="Arial"/>
                <w:i w:val="0"/>
                <w:caps w:val="0"/>
                <w:color w:val="333333"/>
                <w:spacing w:val="0"/>
                <w:kern w:val="2"/>
                <w:sz w:val="24"/>
                <w:szCs w:val="24"/>
                <w:lang w:val="en-US" w:eastAsia="zh-CN" w:bidi="ar-SA"/>
              </w:rPr>
            </w:pPr>
          </w:p>
          <w:p>
            <w:pPr>
              <w:rPr>
                <w:rFonts w:hint="eastAsia" w:ascii="Arial" w:hAnsi="Arial" w:eastAsia="宋体" w:cs="Arial"/>
                <w:i w:val="0"/>
                <w:caps w:val="0"/>
                <w:color w:val="333333"/>
                <w:spacing w:val="0"/>
                <w:sz w:val="24"/>
                <w:szCs w:val="24"/>
                <w:lang w:eastAsia="zh-CN"/>
              </w:rPr>
            </w:pPr>
            <w:r>
              <w:rPr>
                <w:rFonts w:hint="eastAsia" w:ascii="Arial" w:hAnsi="Arial" w:cs="Arial"/>
                <w:i w:val="0"/>
                <w:caps w:val="0"/>
                <w:color w:val="333333"/>
                <w:spacing w:val="0"/>
                <w:kern w:val="2"/>
                <w:sz w:val="24"/>
                <w:szCs w:val="24"/>
                <w:lang w:val="en-US" w:eastAsia="zh-CN" w:bidi="ar-SA"/>
              </w:rPr>
              <w:t>签字/盖章            时间</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bCs/>
          <w:sz w:val="22"/>
          <w:szCs w:val="28"/>
          <w:lang w:val="en-US" w:eastAsia="zh-CN"/>
        </w:rPr>
      </w:pPr>
      <w:r>
        <w:rPr>
          <w:rFonts w:hint="eastAsia"/>
          <w:b/>
          <w:bCs/>
          <w:sz w:val="22"/>
          <w:szCs w:val="28"/>
          <w:lang w:val="en-US" w:eastAsia="zh-CN"/>
        </w:rPr>
        <w:t>1.认定为职务专利的，职务专利专利申请费用（代理费、申请费、维持费、审查费、年费等）由学校(  )%出资，申请专利须在成果鉴定或发表论文之前，核心技术内容已公开的成果不得再申请专利。非职务专利申请费用由个人承担。申请非职务发明创造专利者，应由学院出具非职务成果证明，提交知识产权管理办公室（科研处）审核备案。若因二级学院工作失误，认定为职务申请，被国家知识产权局通报处理的，由二级学院承担相应责任，并在年底考核反向扣分，申请者个人不得评优，二级院部年度绩效考核优秀人数缩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bCs/>
          <w:sz w:val="22"/>
          <w:szCs w:val="28"/>
          <w:lang w:val="en-US" w:eastAsia="zh-CN"/>
        </w:rPr>
      </w:pPr>
      <w:r>
        <w:rPr>
          <w:rFonts w:hint="eastAsia"/>
          <w:b/>
          <w:bCs/>
          <w:sz w:val="22"/>
          <w:szCs w:val="28"/>
          <w:lang w:val="en-US" w:eastAsia="zh-CN"/>
        </w:rPr>
        <w:t>2.确定为职务专利并可以转化，参照专利转让方式及原则根据《新疆理工学院人文社科类科研成果奖励办法》、《新疆理工学院自然科学类科研成果奖励办法》由学校与申请人本人签订《专利实施许可合同》，确定效益分配。专利申请评估后，对于高校决定申请专利的职务科技成果，鼓励发明人承担专利费用。高校与发明人进行所有权分割的，发明人应按照产权比例承担专利费用。不进行所有权分割的，要明确专利费用分担和收益分配；高校承担全部专利费用的，专利转化取得的收益，扣除专利费用等成本后，按照既定比例进行分配；发明人承担部分或全部专利费用的，专利转化取得的收益，先扣除专利费用等成本，其中发明人承担的专利费用要加倍扣除并返还给发明人，然后再按照既定比例进行分配。</w:t>
      </w:r>
    </w:p>
    <w:p>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bCs/>
          <w:sz w:val="22"/>
          <w:szCs w:val="28"/>
          <w:lang w:val="en-US" w:eastAsia="zh-CN"/>
        </w:rPr>
      </w:pPr>
      <w:r>
        <w:rPr>
          <w:rFonts w:hint="eastAsia"/>
          <w:b/>
          <w:bCs/>
          <w:sz w:val="22"/>
          <w:szCs w:val="28"/>
          <w:lang w:val="en-US" w:eastAsia="zh-CN"/>
        </w:rPr>
        <w:t>3.专利申请评估后，对于高校决定不申请专利的职务科技成果，高校要与发明人订立书面合同，依照法定程序转让专利申请权或者专利权，允许发明人自行申请专利，获得授权后专利权归发明人所有，专利费用由发明人承担，专利转化取得的收益，扣除专利申请、运维费用等成本后，发明人根据约定比例向高校交纳收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b/>
          <w:bCs/>
          <w:sz w:val="22"/>
          <w:szCs w:val="28"/>
          <w:lang w:val="en-US" w:eastAsia="zh-CN"/>
        </w:rPr>
      </w:pPr>
      <w:r>
        <w:rPr>
          <w:rFonts w:hint="eastAsia"/>
          <w:b/>
          <w:bCs/>
          <w:sz w:val="22"/>
          <w:szCs w:val="28"/>
          <w:lang w:val="en-US" w:eastAsia="zh-CN"/>
        </w:rPr>
        <w:t>4.未尽事宜详见学校相关规定执行。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lang w:val="en-US" w:eastAsia="zh-CN"/>
        </w:rPr>
      </w:pPr>
    </w:p>
    <w:p>
      <w:pPr>
        <w:rPr>
          <w:rFonts w:hint="eastAsia"/>
          <w:lang w:val="en-US" w:eastAsia="zh-CN"/>
        </w:rPr>
      </w:pPr>
    </w:p>
    <w:p/>
    <w:sectPr>
      <w:pgSz w:w="16838" w:h="11906"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F27AA5"/>
    <w:rsid w:val="009A38FA"/>
    <w:rsid w:val="04B5674E"/>
    <w:rsid w:val="053B2205"/>
    <w:rsid w:val="337F343D"/>
    <w:rsid w:val="374629BF"/>
    <w:rsid w:val="386E4B46"/>
    <w:rsid w:val="42C377A0"/>
    <w:rsid w:val="493B77A6"/>
    <w:rsid w:val="564A6250"/>
    <w:rsid w:val="582778B5"/>
    <w:rsid w:val="6BCA7E01"/>
    <w:rsid w:val="6BF27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00" w:lineRule="auto"/>
      <w:jc w:val="both"/>
    </w:pPr>
    <w:rPr>
      <w:rFonts w:ascii="Times New Roman" w:hAnsi="Times New Roman" w:eastAsia="宋体" w:cstheme="minorBidi"/>
      <w:kern w:val="2"/>
      <w:sz w:val="21"/>
      <w:szCs w:val="24"/>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outlineLvl w:val="0"/>
    </w:pPr>
    <w:rPr>
      <w:b/>
      <w:kern w:val="44"/>
      <w:sz w:val="24"/>
    </w:rPr>
  </w:style>
  <w:style w:type="paragraph" w:styleId="4">
    <w:name w:val="heading 2"/>
    <w:basedOn w:val="1"/>
    <w:next w:val="1"/>
    <w:link w:val="10"/>
    <w:semiHidden/>
    <w:unhideWhenUsed/>
    <w:qFormat/>
    <w:uiPriority w:val="0"/>
    <w:pPr>
      <w:keepNext/>
      <w:keepLines/>
      <w:spacing w:beforeLines="0" w:beforeAutospacing="0" w:afterLines="0" w:afterAutospacing="0" w:line="240" w:lineRule="auto"/>
      <w:outlineLvl w:val="1"/>
    </w:pPr>
    <w:rPr>
      <w:b/>
      <w:szCs w:val="21"/>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unhideWhenUsed/>
    <w:qFormat/>
    <w:uiPriority w:val="1"/>
    <w:rPr>
      <w:sz w:val="32"/>
      <w:szCs w:val="24"/>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标题 2 Char"/>
    <w:link w:val="4"/>
    <w:qFormat/>
    <w:uiPriority w:val="0"/>
    <w:rPr>
      <w:rFonts w:ascii="Times New Roman" w:hAnsi="Times New Roman" w:eastAsia="宋体"/>
      <w:b/>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2021-04-26T10:10:00Z</dcterms:created>
  <dc:creator>Administrator</dc:creator>
  <cp:lastModifiedBy>Forever with me</cp:lastModifiedBy>
  <cp:lastPrinted>2021-09-09T03:37:03Z</cp:lastPrinted>
  <dcterms:modified xsi:type="dcterms:W3CDTF">2021-09-09T03:41:30Z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